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1A" w:rsidRPr="00E33E1A" w:rsidRDefault="00E33E1A" w:rsidP="00E33E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72A84E" wp14:editId="77AF5D7F">
                <wp:simplePos x="0" y="0"/>
                <wp:positionH relativeFrom="margin">
                  <wp:posOffset>281940</wp:posOffset>
                </wp:positionH>
                <wp:positionV relativeFrom="paragraph">
                  <wp:posOffset>-46990</wp:posOffset>
                </wp:positionV>
                <wp:extent cx="60769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1A" w:rsidRPr="00E33E1A" w:rsidRDefault="00E33E1A" w:rsidP="00685DCC">
                            <w:pPr>
                              <w:spacing w:line="360" w:lineRule="exact"/>
                              <w:rPr>
                                <w:rFonts w:ascii="BIZ UD明朝 Medium" w:eastAsia="BIZ UD明朝 Medium" w:hAnsi="BIZ UD明朝 Medium"/>
                                <w:sz w:val="28"/>
                              </w:rPr>
                            </w:pPr>
                            <w:r w:rsidRPr="00E33E1A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安全に</w:t>
                            </w:r>
                            <w:r w:rsidR="00EA3A6D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川・</w:t>
                            </w:r>
                            <w:r w:rsidRPr="00E33E1A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沢活動を行うために、</w:t>
                            </w:r>
                            <w:r w:rsidR="002E15CE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本</w:t>
                            </w:r>
                            <w:r w:rsidRPr="00E33E1A"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活動計画書のご提出をお願いしております。人数をしっかり把握し、活動しましょう。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2A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2pt;margin-top:-3.7pt;width:47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" filled="f" stroked="f">
                <v:textbox style="mso-fit-shape-to-text:t">
                  <w:txbxContent>
                    <w:p w:rsidR="00E33E1A" w:rsidRPr="00E33E1A" w:rsidRDefault="00E33E1A" w:rsidP="00685DCC">
                      <w:pPr>
                        <w:spacing w:line="360" w:lineRule="exact"/>
                        <w:rPr>
                          <w:rFonts w:ascii="BIZ UD明朝 Medium" w:eastAsia="BIZ UD明朝 Medium" w:hAnsi="BIZ UD明朝 Medium"/>
                          <w:sz w:val="28"/>
                        </w:rPr>
                      </w:pPr>
                      <w:r w:rsidRPr="00E33E1A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安全に</w:t>
                      </w:r>
                      <w:r w:rsidR="00EA3A6D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川・</w:t>
                      </w:r>
                      <w:r w:rsidRPr="00E33E1A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沢活動を行うために、</w:t>
                      </w:r>
                      <w:r w:rsidR="002E15CE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本</w:t>
                      </w:r>
                      <w:r w:rsidRPr="00E33E1A">
                        <w:rPr>
                          <w:rFonts w:ascii="BIZ UD明朝 Medium" w:eastAsia="BIZ UD明朝 Medium" w:hAnsi="BIZ UD明朝 Medium" w:hint="eastAsia"/>
                          <w:sz w:val="28"/>
                        </w:rPr>
                        <w:t>活動計画書のご提出をお願いしております。人数をしっかり把握し、活動しましょう。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E1A" w:rsidRPr="00E33E1A" w:rsidRDefault="00685DCC" w:rsidP="00E33E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910FD3" wp14:editId="4C18D1B7">
                <wp:simplePos x="0" y="0"/>
                <wp:positionH relativeFrom="margin">
                  <wp:posOffset>1382395</wp:posOffset>
                </wp:positionH>
                <wp:positionV relativeFrom="paragraph">
                  <wp:posOffset>100861</wp:posOffset>
                </wp:positionV>
                <wp:extent cx="3880485" cy="7143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1A" w:rsidRPr="00E33E1A" w:rsidRDefault="00223CE9" w:rsidP="00E33E1A">
                            <w:pPr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川・</w:t>
                            </w:r>
                            <w:r w:rsidR="00E33E1A" w:rsidRPr="00E33E1A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沢のぼり活動計画書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10FD3" id="_x0000_s1027" type="#_x0000_t202" style="position:absolute;left:0;text-align:left;margin-left:108.85pt;margin-top:7.95pt;width:305.5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" filled="f" stroked="f">
                <v:textbox>
                  <w:txbxContent>
                    <w:p w:rsidR="00E33E1A" w:rsidRPr="00E33E1A" w:rsidRDefault="00223CE9" w:rsidP="00E33E1A">
                      <w:pPr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川・</w:t>
                      </w:r>
                      <w:r w:rsidR="00E33E1A" w:rsidRPr="00E33E1A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沢のぼり活動計画書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E1A" w:rsidRPr="00E33E1A" w:rsidRDefault="00E33E1A" w:rsidP="00E33E1A"/>
    <w:p w:rsidR="00E33E1A" w:rsidRPr="00E33E1A" w:rsidRDefault="00685DCC" w:rsidP="00E33E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7A6A56" wp14:editId="2C4E1C3E">
                <wp:simplePos x="0" y="0"/>
                <wp:positionH relativeFrom="margin">
                  <wp:posOffset>4976037</wp:posOffset>
                </wp:positionH>
                <wp:positionV relativeFrom="paragraph">
                  <wp:posOffset>217967</wp:posOffset>
                </wp:positionV>
                <wp:extent cx="1658679" cy="298450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79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1A" w:rsidRPr="00685DCC" w:rsidRDefault="00E33E1A" w:rsidP="00E33E1A">
                            <w:pPr>
                              <w:rPr>
                                <w:rFonts w:ascii="BIZ UDPゴシック" w:eastAsia="BIZ UDPゴシック" w:hAnsi="BIZ UDPゴシック"/>
                                <w:szCs w:val="56"/>
                              </w:rPr>
                            </w:pPr>
                            <w:r w:rsidRPr="00685DCC">
                              <w:rPr>
                                <w:rFonts w:ascii="BIZ UDPゴシック" w:eastAsia="BIZ UDPゴシック" w:hAnsi="BIZ UDPゴシック" w:hint="eastAsia"/>
                                <w:szCs w:val="56"/>
                              </w:rPr>
                              <w:t>国立日高青少年自然の家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6A56" id="_x0000_s1028" type="#_x0000_t202" style="position:absolute;left:0;text-align:left;margin-left:391.8pt;margin-top:17.15pt;width:130.6pt;height: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" filled="f" stroked="f">
                <v:textbox>
                  <w:txbxContent>
                    <w:p w:rsidR="00E33E1A" w:rsidRPr="00685DCC" w:rsidRDefault="00E33E1A" w:rsidP="00E33E1A">
                      <w:pPr>
                        <w:rPr>
                          <w:rFonts w:ascii="BIZ UDPゴシック" w:eastAsia="BIZ UDPゴシック" w:hAnsi="BIZ UDPゴシック"/>
                          <w:szCs w:val="56"/>
                        </w:rPr>
                      </w:pPr>
                      <w:r w:rsidRPr="00685DCC">
                        <w:rPr>
                          <w:rFonts w:ascii="BIZ UDPゴシック" w:eastAsia="BIZ UDPゴシック" w:hAnsi="BIZ UDPゴシック" w:hint="eastAsia"/>
                          <w:szCs w:val="56"/>
                        </w:rPr>
                        <w:t>国立日高青少年自然の家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E1A" w:rsidRDefault="00E33E1A" w:rsidP="00E33E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576"/>
        <w:gridCol w:w="2576"/>
        <w:gridCol w:w="2577"/>
      </w:tblGrid>
      <w:tr w:rsidR="00231D73" w:rsidTr="00EF010F">
        <w:trPr>
          <w:trHeight w:val="161"/>
        </w:trPr>
        <w:tc>
          <w:tcPr>
            <w:tcW w:w="2614" w:type="dxa"/>
            <w:vAlign w:val="center"/>
          </w:tcPr>
          <w:p w:rsidR="00231D73" w:rsidRPr="001C5379" w:rsidRDefault="001F4449" w:rsidP="00223CE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活動日</w:t>
            </w:r>
          </w:p>
        </w:tc>
        <w:tc>
          <w:tcPr>
            <w:tcW w:w="7729" w:type="dxa"/>
            <w:gridSpan w:val="3"/>
            <w:vAlign w:val="center"/>
          </w:tcPr>
          <w:p w:rsidR="00231D73" w:rsidRPr="001C5379" w:rsidRDefault="00C42BEC" w:rsidP="00231D73">
            <w:pPr>
              <w:ind w:firstLineChars="300" w:firstLine="8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年　　　　</w:t>
            </w:r>
            <w:r w:rsidR="001F44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　　　　日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　　）</w:t>
            </w:r>
          </w:p>
        </w:tc>
      </w:tr>
      <w:tr w:rsidR="001F4449" w:rsidTr="00EF010F">
        <w:trPr>
          <w:trHeight w:val="161"/>
        </w:trPr>
        <w:tc>
          <w:tcPr>
            <w:tcW w:w="2614" w:type="dxa"/>
            <w:vAlign w:val="center"/>
          </w:tcPr>
          <w:p w:rsidR="001F4449" w:rsidRPr="001C5379" w:rsidRDefault="001F4449" w:rsidP="00223CE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体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7729" w:type="dxa"/>
            <w:gridSpan w:val="3"/>
            <w:vAlign w:val="center"/>
          </w:tcPr>
          <w:p w:rsidR="001F4449" w:rsidRPr="001C5379" w:rsidRDefault="001F4449" w:rsidP="00231D73">
            <w:pPr>
              <w:ind w:firstLineChars="300" w:firstLine="84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E15CE" w:rsidTr="00EF010F">
        <w:trPr>
          <w:trHeight w:val="161"/>
        </w:trPr>
        <w:tc>
          <w:tcPr>
            <w:tcW w:w="2614" w:type="dxa"/>
            <w:vAlign w:val="center"/>
          </w:tcPr>
          <w:p w:rsidR="002E15CE" w:rsidRPr="00123EAF" w:rsidRDefault="002E15CE" w:rsidP="002E15C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23E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7729" w:type="dxa"/>
            <w:gridSpan w:val="3"/>
            <w:vAlign w:val="center"/>
          </w:tcPr>
          <w:p w:rsidR="002E15CE" w:rsidRPr="00123EAF" w:rsidRDefault="002E15CE" w:rsidP="002E15C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E15CE" w:rsidTr="00385B30">
        <w:trPr>
          <w:trHeight w:val="161"/>
        </w:trPr>
        <w:tc>
          <w:tcPr>
            <w:tcW w:w="2614" w:type="dxa"/>
            <w:vAlign w:val="center"/>
          </w:tcPr>
          <w:p w:rsidR="002E15CE" w:rsidRPr="001C5379" w:rsidRDefault="002E15CE" w:rsidP="002E15CE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引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率</w:t>
            </w:r>
          </w:p>
          <w:p w:rsidR="002E15CE" w:rsidRPr="001C5379" w:rsidRDefault="002E15CE" w:rsidP="002E15CE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 当 者 名</w:t>
            </w:r>
          </w:p>
        </w:tc>
        <w:tc>
          <w:tcPr>
            <w:tcW w:w="7729" w:type="dxa"/>
            <w:gridSpan w:val="3"/>
            <w:vAlign w:val="bottom"/>
          </w:tcPr>
          <w:p w:rsidR="002E15CE" w:rsidRPr="001C5379" w:rsidRDefault="002E15CE" w:rsidP="002E15CE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連絡先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（固定）/　　　　　　　　　　　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（携帯）】</w:t>
            </w:r>
          </w:p>
        </w:tc>
      </w:tr>
      <w:tr w:rsidR="002E15CE" w:rsidRPr="00703AC4" w:rsidTr="00EF010F">
        <w:trPr>
          <w:trHeight w:val="426"/>
        </w:trPr>
        <w:tc>
          <w:tcPr>
            <w:tcW w:w="2614" w:type="dxa"/>
            <w:vAlign w:val="center"/>
          </w:tcPr>
          <w:p w:rsidR="002E15CE" w:rsidRDefault="002E15CE" w:rsidP="002E15C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沢 の ぼ り</w:t>
            </w:r>
          </w:p>
          <w:p w:rsidR="002E15CE" w:rsidRPr="001C5379" w:rsidRDefault="002E15CE" w:rsidP="002E15C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動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コ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ー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ス</w:t>
            </w:r>
          </w:p>
        </w:tc>
        <w:tc>
          <w:tcPr>
            <w:tcW w:w="7729" w:type="dxa"/>
            <w:gridSpan w:val="3"/>
            <w:vAlign w:val="center"/>
          </w:tcPr>
          <w:p w:rsidR="002E15CE" w:rsidRPr="001C5379" w:rsidRDefault="002E15CE" w:rsidP="002E15C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B408C">
              <w:rPr>
                <w:rFonts w:ascii="BIZ UDゴシック" w:eastAsia="BIZ UDゴシック" w:hAnsi="BIZ UDゴシック" w:cs="ＭＳ 明朝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①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②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③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④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⑤　　</w:t>
            </w:r>
            <w:r w:rsidRPr="008C3E87">
              <w:rPr>
                <w:rFonts w:ascii="BIZ UDPゴシック" w:eastAsia="BIZ UDPゴシック" w:hAnsi="BIZ UDPゴシック" w:hint="eastAsia"/>
                <w:strike/>
                <w:sz w:val="28"/>
                <w:szCs w:val="28"/>
              </w:rPr>
              <w:t>□⑥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8C3E87">
              <w:rPr>
                <w:rFonts w:ascii="BIZ UDPゴシック" w:eastAsia="BIZ UDPゴシック" w:hAnsi="BIZ UDPゴシック" w:hint="eastAsia"/>
                <w:strike/>
                <w:sz w:val="28"/>
                <w:szCs w:val="28"/>
              </w:rPr>
              <w:t>□⑦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8C3E87">
              <w:rPr>
                <w:rFonts w:ascii="BIZ UDPゴシック" w:eastAsia="BIZ UDPゴシック" w:hAnsi="BIZ UDPゴシック" w:hint="eastAsia"/>
                <w:strike/>
                <w:sz w:val="28"/>
                <w:szCs w:val="28"/>
              </w:rPr>
              <w:t>□</w:t>
            </w:r>
            <w:r w:rsidRPr="008C3E87">
              <w:rPr>
                <w:rFonts w:ascii="ＭＳ 明朝" w:eastAsia="ＭＳ 明朝" w:hAnsi="ＭＳ 明朝" w:cs="ＭＳ 明朝" w:hint="eastAsia"/>
                <w:strike/>
                <w:sz w:val="28"/>
                <w:szCs w:val="28"/>
              </w:rPr>
              <w:t>➇</w:t>
            </w:r>
          </w:p>
        </w:tc>
      </w:tr>
      <w:tr w:rsidR="002E15CE" w:rsidRPr="00703AC4" w:rsidTr="00EF010F">
        <w:trPr>
          <w:trHeight w:val="426"/>
        </w:trPr>
        <w:tc>
          <w:tcPr>
            <w:tcW w:w="10343" w:type="dxa"/>
            <w:gridSpan w:val="4"/>
            <w:vAlign w:val="center"/>
          </w:tcPr>
          <w:p w:rsidR="002E15CE" w:rsidRPr="008B22F0" w:rsidRDefault="002E15CE" w:rsidP="002E15CE">
            <w:pPr>
              <w:tabs>
                <w:tab w:val="left" w:pos="5409"/>
              </w:tabs>
              <w:spacing w:line="320" w:lineRule="exact"/>
              <w:rPr>
                <w:rFonts w:ascii="BIZ UDPゴシック" w:eastAsia="BIZ UDPゴシック" w:hAnsi="BIZ UDPゴシック" w:cs="ＭＳ 明朝"/>
                <w:sz w:val="20"/>
                <w:szCs w:val="28"/>
              </w:rPr>
            </w:pPr>
            <w:r w:rsidRPr="008B22F0">
              <w:rPr>
                <w:rFonts w:ascii="ＭＳ 明朝" w:eastAsia="ＭＳ 明朝" w:hAnsi="ＭＳ 明朝" w:cs="ＭＳ 明朝" w:hint="eastAsia"/>
                <w:sz w:val="20"/>
                <w:szCs w:val="28"/>
              </w:rPr>
              <w:t>➀</w:t>
            </w:r>
            <w:r w:rsidRPr="008B22F0"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>沢遊び＠中庭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cs="ＭＳ 明朝"/>
                <w:sz w:val="20"/>
                <w:szCs w:val="28"/>
              </w:rPr>
              <w:t xml:space="preserve">                                       </w:t>
            </w:r>
            <w:r w:rsidRPr="008B22F0">
              <w:rPr>
                <w:rFonts w:ascii="ＭＳ 明朝" w:eastAsia="ＭＳ 明朝" w:hAnsi="ＭＳ 明朝" w:cs="ＭＳ 明朝" w:hint="eastAsia"/>
                <w:sz w:val="20"/>
                <w:szCs w:val="28"/>
              </w:rPr>
              <w:t>➁</w:t>
            </w:r>
            <w:r w:rsidRPr="008B22F0">
              <w:rPr>
                <w:rFonts w:ascii="BIZ UDPゴシック" w:eastAsia="BIZ UDPゴシック" w:hAnsi="BIZ UDPゴシック" w:cs="ＭＳ 明朝"/>
                <w:sz w:val="20"/>
                <w:szCs w:val="28"/>
              </w:rPr>
              <w:t>幼児コース＠出会いの鐘→中庭（10分）</w:t>
            </w:r>
          </w:p>
          <w:p w:rsidR="002E15CE" w:rsidRPr="008B22F0" w:rsidRDefault="002E15CE" w:rsidP="002E15CE">
            <w:pPr>
              <w:spacing w:line="320" w:lineRule="exact"/>
              <w:rPr>
                <w:rFonts w:ascii="BIZ UDPゴシック" w:eastAsia="BIZ UDPゴシック" w:hAnsi="BIZ UDPゴシック" w:cs="ＭＳ 明朝"/>
                <w:sz w:val="20"/>
                <w:szCs w:val="28"/>
              </w:rPr>
            </w:pPr>
            <w:r w:rsidRPr="008B22F0">
              <w:rPr>
                <w:rFonts w:ascii="ＭＳ 明朝" w:eastAsia="ＭＳ 明朝" w:hAnsi="ＭＳ 明朝" w:cs="ＭＳ 明朝" w:hint="eastAsia"/>
                <w:sz w:val="20"/>
                <w:szCs w:val="28"/>
              </w:rPr>
              <w:t>➂</w:t>
            </w:r>
            <w:r w:rsidRPr="008B22F0">
              <w:rPr>
                <w:rFonts w:ascii="BIZ UDPゴシック" w:eastAsia="BIZ UDPゴシック" w:hAnsi="BIZ UDPゴシック" w:cs="ＭＳ 明朝"/>
                <w:sz w:val="20"/>
                <w:szCs w:val="28"/>
              </w:rPr>
              <w:t>体験コース＠出会いの鐘→林道入口（20分）</w:t>
            </w:r>
            <w:r w:rsidRPr="008B22F0"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 </w:t>
            </w:r>
            <w:r w:rsidRPr="008B22F0">
              <w:rPr>
                <w:rFonts w:ascii="ＭＳ 明朝" w:eastAsia="ＭＳ 明朝" w:hAnsi="ＭＳ 明朝" w:cs="ＭＳ 明朝" w:hint="eastAsia"/>
                <w:sz w:val="20"/>
                <w:szCs w:val="28"/>
              </w:rPr>
              <w:t>➃</w:t>
            </w:r>
            <w:r w:rsidRPr="008B22F0">
              <w:rPr>
                <w:rFonts w:ascii="BIZ UDPゴシック" w:eastAsia="BIZ UDPゴシック" w:hAnsi="BIZ UDPゴシック" w:cs="ＭＳ 明朝"/>
                <w:sz w:val="20"/>
                <w:szCs w:val="28"/>
              </w:rPr>
              <w:t>あと一歩＠出会いの鐘→大岩（30分）</w:t>
            </w:r>
          </w:p>
          <w:p w:rsidR="002E15CE" w:rsidRPr="008B22F0" w:rsidRDefault="002E15CE" w:rsidP="002E15CE">
            <w:pPr>
              <w:tabs>
                <w:tab w:val="left" w:pos="5490"/>
              </w:tabs>
              <w:spacing w:line="320" w:lineRule="exact"/>
              <w:rPr>
                <w:rFonts w:ascii="BIZ UDPゴシック" w:eastAsia="BIZ UDPゴシック" w:hAnsi="BIZ UDPゴシック" w:cs="ＭＳ 明朝"/>
                <w:sz w:val="20"/>
                <w:szCs w:val="28"/>
              </w:rPr>
            </w:pPr>
            <w:r w:rsidRPr="008B22F0"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>⑤</w:t>
            </w:r>
            <w:r w:rsidRPr="008B22F0">
              <w:rPr>
                <w:rFonts w:ascii="BIZ UDPゴシック" w:eastAsia="BIZ UDPゴシック" w:hAnsi="BIZ UDPゴシック" w:cs="ＭＳ 明朝"/>
                <w:sz w:val="20"/>
                <w:szCs w:val="28"/>
              </w:rPr>
              <w:t>お手頃コース＠出会いの鐘→なみだの滝（45分～75分）</w:t>
            </w:r>
            <w:r w:rsidRPr="008C3E87">
              <w:rPr>
                <w:rFonts w:ascii="BIZ UDPゴシック" w:eastAsia="BIZ UDPゴシック" w:hAnsi="BIZ UDPゴシック" w:cs="ＭＳ 明朝" w:hint="eastAsia"/>
                <w:strike/>
                <w:sz w:val="20"/>
                <w:szCs w:val="28"/>
              </w:rPr>
              <w:t xml:space="preserve">　⑥</w:t>
            </w:r>
            <w:r w:rsidRPr="008C3E87">
              <w:rPr>
                <w:rFonts w:ascii="BIZ UDPゴシック" w:eastAsia="BIZ UDPゴシック" w:hAnsi="BIZ UDPゴシック" w:cs="ＭＳ 明朝"/>
                <w:strike/>
                <w:sz w:val="20"/>
                <w:szCs w:val="28"/>
              </w:rPr>
              <w:t>初級コース＠沙流川→林道入口（40分）</w:t>
            </w:r>
          </w:p>
          <w:p w:rsidR="002E15CE" w:rsidRPr="008B22F0" w:rsidRDefault="002E15CE" w:rsidP="002E15CE">
            <w:pPr>
              <w:spacing w:line="320" w:lineRule="exact"/>
              <w:rPr>
                <w:rFonts w:ascii="BIZ UDPゴシック" w:eastAsia="BIZ UDPゴシック" w:hAnsi="BIZ UDPゴシック" w:cs="ＭＳ 明朝"/>
                <w:sz w:val="20"/>
                <w:szCs w:val="28"/>
              </w:rPr>
            </w:pPr>
            <w:r w:rsidRPr="008C3E87">
              <w:rPr>
                <w:rFonts w:ascii="ＭＳ 明朝" w:eastAsia="ＭＳ 明朝" w:hAnsi="ＭＳ 明朝" w:cs="ＭＳ 明朝" w:hint="eastAsia"/>
                <w:strike/>
                <w:sz w:val="20"/>
                <w:szCs w:val="28"/>
              </w:rPr>
              <w:t>➆</w:t>
            </w:r>
            <w:r w:rsidRPr="008C3E87">
              <w:rPr>
                <w:rFonts w:ascii="BIZ UDPゴシック" w:eastAsia="BIZ UDPゴシック" w:hAnsi="BIZ UDPゴシック" w:cs="ＭＳ 明朝"/>
                <w:strike/>
                <w:sz w:val="20"/>
                <w:szCs w:val="28"/>
              </w:rPr>
              <w:t>中級コース＠沙流川→大岩（60分）</w:t>
            </w:r>
            <w:r w:rsidRPr="008B22F0"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　　 </w:t>
            </w:r>
            <w:r w:rsidRPr="008C3E87">
              <w:rPr>
                <w:rFonts w:ascii="ＭＳ 明朝" w:eastAsia="ＭＳ 明朝" w:hAnsi="ＭＳ 明朝" w:cs="ＭＳ 明朝" w:hint="eastAsia"/>
                <w:strike/>
                <w:sz w:val="20"/>
                <w:szCs w:val="28"/>
              </w:rPr>
              <w:t>➇</w:t>
            </w:r>
            <w:r w:rsidRPr="008C3E87">
              <w:rPr>
                <w:rFonts w:ascii="BIZ UDPゴシック" w:eastAsia="BIZ UDPゴシック" w:hAnsi="BIZ UDPゴシック" w:cs="ＭＳ 明朝"/>
                <w:strike/>
                <w:sz w:val="20"/>
                <w:szCs w:val="28"/>
              </w:rPr>
              <w:t>上級コース＠沙流川→なみだの滝（90分～120分）</w:t>
            </w:r>
            <w:r w:rsidRPr="008B22F0">
              <w:rPr>
                <w:rFonts w:ascii="BIZ UDPゴシック" w:eastAsia="BIZ UDPゴシック" w:hAnsi="BIZ UDPゴシック" w:cs="ＭＳ 明朝" w:hint="eastAsia"/>
                <w:sz w:val="20"/>
                <w:szCs w:val="28"/>
              </w:rPr>
              <w:t xml:space="preserve">　　　</w:t>
            </w:r>
          </w:p>
        </w:tc>
      </w:tr>
      <w:tr w:rsidR="002E15CE" w:rsidRPr="00703AC4" w:rsidTr="00685DCC">
        <w:trPr>
          <w:trHeight w:val="747"/>
        </w:trPr>
        <w:tc>
          <w:tcPr>
            <w:tcW w:w="2614" w:type="dxa"/>
            <w:vAlign w:val="center"/>
          </w:tcPr>
          <w:p w:rsidR="002E15CE" w:rsidRPr="003625BE" w:rsidRDefault="002E15CE" w:rsidP="002E15C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625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貸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3625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出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3625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備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3625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品</w:t>
            </w:r>
          </w:p>
        </w:tc>
        <w:tc>
          <w:tcPr>
            <w:tcW w:w="7729" w:type="dxa"/>
            <w:gridSpan w:val="3"/>
          </w:tcPr>
          <w:p w:rsidR="002E15CE" w:rsidRPr="003625BE" w:rsidRDefault="002E15CE" w:rsidP="00685DCC">
            <w:pPr>
              <w:spacing w:line="400" w:lineRule="exact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3625BE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□ヘルメット</w:t>
            </w:r>
            <w:r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cs="ＭＳ 明朝"/>
                <w:sz w:val="28"/>
                <w:szCs w:val="28"/>
              </w:rPr>
              <w:t xml:space="preserve">    </w:t>
            </w:r>
            <w:r w:rsidRPr="003625BE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（　　　　　個）</w:t>
            </w:r>
          </w:p>
          <w:p w:rsidR="001F4449" w:rsidRPr="001F4449" w:rsidRDefault="002E15CE" w:rsidP="00685DCC">
            <w:pPr>
              <w:spacing w:line="400" w:lineRule="exact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 w:rsidRPr="003625BE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□ライフジャケット（　　　　　着）</w:t>
            </w:r>
          </w:p>
        </w:tc>
      </w:tr>
      <w:tr w:rsidR="00FB3CAC" w:rsidRPr="00703AC4" w:rsidTr="00FB3CAC">
        <w:trPr>
          <w:trHeight w:val="257"/>
        </w:trPr>
        <w:tc>
          <w:tcPr>
            <w:tcW w:w="2614" w:type="dxa"/>
            <w:vMerge w:val="restart"/>
            <w:vAlign w:val="center"/>
          </w:tcPr>
          <w:p w:rsidR="00FB3CAC" w:rsidRPr="003625BE" w:rsidRDefault="00FB3CAC" w:rsidP="00FB3CA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 動 人 数</w:t>
            </w:r>
          </w:p>
        </w:tc>
        <w:tc>
          <w:tcPr>
            <w:tcW w:w="2576" w:type="dxa"/>
          </w:tcPr>
          <w:p w:rsidR="00FB3CAC" w:rsidRPr="00FB3CAC" w:rsidRDefault="00FB3CAC" w:rsidP="00FB3CAC">
            <w:pPr>
              <w:spacing w:line="320" w:lineRule="exact"/>
              <w:ind w:right="-155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FB3CAC">
              <w:rPr>
                <w:rFonts w:ascii="BIZ UDPゴシック" w:eastAsia="BIZ UDPゴシック" w:hAnsi="BIZ UDPゴシック" w:hint="eastAsia"/>
                <w:sz w:val="22"/>
                <w:szCs w:val="28"/>
              </w:rPr>
              <w:t>川・沢のぼりの活動人数</w:t>
            </w:r>
          </w:p>
        </w:tc>
        <w:tc>
          <w:tcPr>
            <w:tcW w:w="2576" w:type="dxa"/>
          </w:tcPr>
          <w:p w:rsidR="00FB3CAC" w:rsidRPr="00FB3CAC" w:rsidRDefault="00FB3CAC" w:rsidP="00FB3CAC">
            <w:pPr>
              <w:spacing w:line="320" w:lineRule="exact"/>
              <w:ind w:right="-128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FB3CAC">
              <w:rPr>
                <w:rFonts w:ascii="BIZ UDPゴシック" w:eastAsia="BIZ UDPゴシック" w:hAnsi="BIZ UDPゴシック" w:hint="eastAsia"/>
                <w:sz w:val="22"/>
                <w:szCs w:val="28"/>
              </w:rPr>
              <w:t>講習会に参加された方</w:t>
            </w:r>
          </w:p>
        </w:tc>
        <w:tc>
          <w:tcPr>
            <w:tcW w:w="2577" w:type="dxa"/>
          </w:tcPr>
          <w:p w:rsidR="00FB3CAC" w:rsidRPr="00FB3CAC" w:rsidRDefault="00FB3CAC" w:rsidP="00FB3CAC">
            <w:pPr>
              <w:spacing w:line="320" w:lineRule="exact"/>
              <w:ind w:right="-100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FB3CAC">
              <w:rPr>
                <w:rFonts w:ascii="BIZ UDPゴシック" w:eastAsia="BIZ UDPゴシック" w:hAnsi="BIZ UDPゴシック" w:hint="eastAsia"/>
                <w:sz w:val="22"/>
                <w:szCs w:val="28"/>
              </w:rPr>
              <w:t>林道</w:t>
            </w:r>
            <w:r w:rsidR="002911BF">
              <w:rPr>
                <w:rFonts w:ascii="BIZ UDPゴシック" w:eastAsia="BIZ UDPゴシック" w:hAnsi="BIZ UDPゴシック" w:hint="eastAsia"/>
                <w:sz w:val="22"/>
                <w:szCs w:val="28"/>
              </w:rPr>
              <w:t>引率者</w:t>
            </w:r>
          </w:p>
        </w:tc>
      </w:tr>
      <w:tr w:rsidR="00FB3CAC" w:rsidRPr="00703AC4" w:rsidTr="00FA18EF">
        <w:trPr>
          <w:trHeight w:val="426"/>
        </w:trPr>
        <w:tc>
          <w:tcPr>
            <w:tcW w:w="2614" w:type="dxa"/>
            <w:vMerge/>
            <w:vAlign w:val="center"/>
          </w:tcPr>
          <w:p w:rsidR="00FB3CAC" w:rsidRPr="003625BE" w:rsidRDefault="00FB3CAC" w:rsidP="00FB3CA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576" w:type="dxa"/>
          </w:tcPr>
          <w:p w:rsidR="00FB3CAC" w:rsidRDefault="00FB3CAC" w:rsidP="00E651AF">
            <w:pPr>
              <w:spacing w:line="480" w:lineRule="exact"/>
              <w:ind w:right="-11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</w:p>
          <w:p w:rsidR="00FB3CAC" w:rsidRDefault="00E651AF" w:rsidP="002911BF">
            <w:pPr>
              <w:spacing w:line="480" w:lineRule="exact"/>
              <w:ind w:right="-153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（うち引率者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B3CAC" w:rsidRP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</w:t>
            </w:r>
            <w:r w:rsidRP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  <w:p w:rsidR="002911BF" w:rsidRPr="008B6E81" w:rsidRDefault="003116E2" w:rsidP="002911BF">
            <w:pPr>
              <w:spacing w:line="480" w:lineRule="exact"/>
              <w:ind w:right="-153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116E2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※入水する人数を記載</w:t>
            </w:r>
          </w:p>
        </w:tc>
        <w:tc>
          <w:tcPr>
            <w:tcW w:w="2576" w:type="dxa"/>
          </w:tcPr>
          <w:p w:rsidR="00FB3CAC" w:rsidRDefault="00FB3CAC" w:rsidP="00FB3CAC">
            <w:pPr>
              <w:ind w:right="-128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講習会参加者</w:t>
            </w:r>
          </w:p>
          <w:p w:rsidR="00FB3CAC" w:rsidRPr="008B6E81" w:rsidRDefault="00FB3CAC" w:rsidP="00FB3CAC">
            <w:pPr>
              <w:ind w:right="-128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</w:p>
        </w:tc>
        <w:tc>
          <w:tcPr>
            <w:tcW w:w="2577" w:type="dxa"/>
          </w:tcPr>
          <w:p w:rsidR="00FB3CAC" w:rsidRDefault="00FB3CAC" w:rsidP="00FB3CAC">
            <w:pPr>
              <w:ind w:right="-10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FB3CAC" w:rsidRPr="008B6E81" w:rsidRDefault="00FB3CAC" w:rsidP="00FB3CAC">
            <w:pPr>
              <w:ind w:right="-10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</w:p>
        </w:tc>
      </w:tr>
      <w:tr w:rsidR="00FB3CAC" w:rsidTr="00264A97">
        <w:trPr>
          <w:trHeight w:val="257"/>
        </w:trPr>
        <w:tc>
          <w:tcPr>
            <w:tcW w:w="2614" w:type="dxa"/>
            <w:vMerge/>
            <w:vAlign w:val="center"/>
          </w:tcPr>
          <w:p w:rsidR="00FB3CAC" w:rsidRPr="001C5379" w:rsidRDefault="00FB3CAC" w:rsidP="002E15C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729" w:type="dxa"/>
            <w:gridSpan w:val="3"/>
            <w:tcBorders>
              <w:bottom w:val="dashed" w:sz="4" w:space="0" w:color="auto"/>
            </w:tcBorders>
            <w:vAlign w:val="center"/>
          </w:tcPr>
          <w:p w:rsidR="00FB3CAC" w:rsidRPr="008B6E81" w:rsidRDefault="00FB3CAC" w:rsidP="00FB3CAC">
            <w:pPr>
              <w:ind w:right="48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林道引率者の連絡先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（携帯）：　　　　　</w:t>
            </w:r>
            <w:r w:rsid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】</w:t>
            </w:r>
          </w:p>
          <w:p w:rsidR="00FB3CAC" w:rsidRDefault="00FB3CAC" w:rsidP="00E651AF">
            <w:pPr>
              <w:ind w:leftChars="-35" w:left="-11" w:right="-250" w:hangingChars="26" w:hanging="62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</w:t>
            </w:r>
            <w:r w:rsid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活動中に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</w:t>
            </w:r>
            <w:r w:rsidR="00E651A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出られるようにしておいてください</w:t>
            </w:r>
            <w:r w:rsidRPr="001C53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。</w:t>
            </w:r>
          </w:p>
        </w:tc>
      </w:tr>
      <w:tr w:rsidR="003116E2" w:rsidTr="005514FA">
        <w:trPr>
          <w:trHeight w:val="257"/>
        </w:trPr>
        <w:tc>
          <w:tcPr>
            <w:tcW w:w="2614" w:type="dxa"/>
            <w:vMerge w:val="restart"/>
            <w:vAlign w:val="center"/>
          </w:tcPr>
          <w:p w:rsidR="003116E2" w:rsidRPr="001C5379" w:rsidRDefault="003116E2" w:rsidP="002E15C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動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1C53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間</w:t>
            </w:r>
          </w:p>
        </w:tc>
        <w:tc>
          <w:tcPr>
            <w:tcW w:w="2576" w:type="dxa"/>
            <w:tcBorders>
              <w:bottom w:val="dashed" w:sz="4" w:space="0" w:color="auto"/>
            </w:tcBorders>
            <w:vAlign w:val="center"/>
          </w:tcPr>
          <w:p w:rsidR="003116E2" w:rsidRPr="001C5379" w:rsidRDefault="003116E2" w:rsidP="001F4449">
            <w:pPr>
              <w:ind w:leftChars="-16" w:right="-250" w:hangingChars="12" w:hanging="34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沢のぼりのみ</w:t>
            </w:r>
          </w:p>
        </w:tc>
        <w:tc>
          <w:tcPr>
            <w:tcW w:w="2576" w:type="dxa"/>
            <w:tcBorders>
              <w:bottom w:val="dashed" w:sz="4" w:space="0" w:color="auto"/>
            </w:tcBorders>
            <w:vAlign w:val="center"/>
          </w:tcPr>
          <w:p w:rsidR="003116E2" w:rsidRPr="003116E2" w:rsidRDefault="003116E2" w:rsidP="003116E2">
            <w:pPr>
              <w:spacing w:line="360" w:lineRule="exact"/>
              <w:ind w:leftChars="-35" w:left="-5" w:right="-250" w:hangingChars="26" w:hanging="68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116E2">
              <w:rPr>
                <w:rFonts w:ascii="BIZ UDPゴシック" w:eastAsia="BIZ UDPゴシック" w:hAnsi="BIZ UDPゴシック" w:hint="eastAsia"/>
                <w:sz w:val="26"/>
                <w:szCs w:val="26"/>
              </w:rPr>
              <w:t>沢のぼり</w:t>
            </w:r>
          </w:p>
          <w:p w:rsidR="003116E2" w:rsidRPr="003116E2" w:rsidRDefault="003116E2" w:rsidP="003116E2">
            <w:pPr>
              <w:spacing w:line="360" w:lineRule="exact"/>
              <w:ind w:leftChars="-35" w:left="-5" w:right="-250" w:hangingChars="26" w:hanging="68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116E2">
              <w:rPr>
                <w:rFonts w:ascii="BIZ UDPゴシック" w:eastAsia="BIZ UDPゴシック" w:hAnsi="BIZ UDPゴシック" w:hint="eastAsia"/>
                <w:sz w:val="26"/>
                <w:szCs w:val="26"/>
              </w:rPr>
              <w:t>➡ボディラフティング</w:t>
            </w:r>
          </w:p>
        </w:tc>
        <w:tc>
          <w:tcPr>
            <w:tcW w:w="2577" w:type="dxa"/>
            <w:tcBorders>
              <w:bottom w:val="dashed" w:sz="4" w:space="0" w:color="auto"/>
            </w:tcBorders>
            <w:vAlign w:val="center"/>
          </w:tcPr>
          <w:p w:rsidR="003116E2" w:rsidRDefault="003116E2" w:rsidP="003116E2">
            <w:pPr>
              <w:spacing w:line="360" w:lineRule="exact"/>
              <w:ind w:leftChars="-110" w:left="-231" w:right="-25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ボディラフティング</w:t>
            </w:r>
          </w:p>
          <w:p w:rsidR="003116E2" w:rsidRPr="003116E2" w:rsidRDefault="003116E2" w:rsidP="003116E2">
            <w:pPr>
              <w:spacing w:line="360" w:lineRule="exact"/>
              <w:ind w:leftChars="-110" w:left="-231" w:right="-25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のみ</w:t>
            </w:r>
          </w:p>
        </w:tc>
      </w:tr>
      <w:tr w:rsidR="00685DCC" w:rsidTr="00685DCC">
        <w:trPr>
          <w:trHeight w:val="354"/>
        </w:trPr>
        <w:tc>
          <w:tcPr>
            <w:tcW w:w="2614" w:type="dxa"/>
            <w:vMerge/>
            <w:vAlign w:val="center"/>
          </w:tcPr>
          <w:p w:rsidR="00685DCC" w:rsidRPr="001C5379" w:rsidRDefault="00685DCC" w:rsidP="00906EE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729" w:type="dxa"/>
            <w:gridSpan w:val="3"/>
            <w:tcBorders>
              <w:bottom w:val="dashed" w:sz="4" w:space="0" w:color="auto"/>
            </w:tcBorders>
            <w:vAlign w:val="center"/>
          </w:tcPr>
          <w:p w:rsidR="00685DCC" w:rsidRPr="001F4449" w:rsidRDefault="00685DCC" w:rsidP="00685DC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685DC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入水可能時間9：30～/13：30～</w:t>
            </w:r>
          </w:p>
        </w:tc>
      </w:tr>
      <w:tr w:rsidR="00685DCC" w:rsidTr="000071B9">
        <w:trPr>
          <w:trHeight w:val="1431"/>
        </w:trPr>
        <w:tc>
          <w:tcPr>
            <w:tcW w:w="2614" w:type="dxa"/>
            <w:vMerge/>
            <w:vAlign w:val="center"/>
          </w:tcPr>
          <w:p w:rsidR="00685DCC" w:rsidRPr="001C5379" w:rsidRDefault="00685DCC" w:rsidP="00685D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dashed" w:sz="4" w:space="0" w:color="auto"/>
            </w:tcBorders>
          </w:tcPr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開始予定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終了予定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Pr="001F4449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</w:tc>
        <w:tc>
          <w:tcPr>
            <w:tcW w:w="2576" w:type="dxa"/>
            <w:tcBorders>
              <w:bottom w:val="dashed" w:sz="4" w:space="0" w:color="auto"/>
            </w:tcBorders>
          </w:tcPr>
          <w:p w:rsidR="00685DCC" w:rsidRP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685DC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（沢のぼり）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開始予定</w:t>
            </w:r>
          </w:p>
          <w:p w:rsid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終了予定</w:t>
            </w:r>
          </w:p>
          <w:p w:rsidR="00685DCC" w:rsidRP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  <w:p w:rsidR="00685DCC" w:rsidRP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  <w:szCs w:val="28"/>
              </w:rPr>
            </w:pPr>
            <w:r w:rsidRPr="00685DC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ボディラフティング</w:t>
            </w:r>
            <w:r w:rsidRPr="00685DCC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8"/>
              </w:rPr>
              <w:t>）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開始予定</w:t>
            </w:r>
          </w:p>
          <w:p w:rsid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終了予定</w:t>
            </w:r>
          </w:p>
          <w:p w:rsidR="00685DCC" w:rsidRP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</w:tc>
        <w:tc>
          <w:tcPr>
            <w:tcW w:w="2577" w:type="dxa"/>
            <w:tcBorders>
              <w:bottom w:val="dashed" w:sz="4" w:space="0" w:color="auto"/>
            </w:tcBorders>
          </w:tcPr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開始予定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8"/>
                <w:highlight w:val="black"/>
              </w:rPr>
              <w:t>終了予定</w:t>
            </w:r>
          </w:p>
          <w:p w:rsidR="00685DCC" w:rsidRDefault="00685DCC" w:rsidP="00685DCC">
            <w:pPr>
              <w:spacing w:line="320" w:lineRule="exact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</w:p>
          <w:p w:rsidR="00685DCC" w:rsidRPr="001F4449" w:rsidRDefault="00685DCC" w:rsidP="00685DCC">
            <w:pPr>
              <w:spacing w:line="320" w:lineRule="exact"/>
              <w:ind w:firstLineChars="200" w:firstLine="440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  <w:szCs w:val="28"/>
                <w:highlight w:val="black"/>
              </w:rPr>
            </w:pP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</w:t>
            </w:r>
            <w:r w:rsidRPr="001F4449">
              <w:rPr>
                <w:rFonts w:ascii="BIZ UDPゴシック" w:eastAsia="BIZ UDPゴシック" w:hAnsi="BIZ UDPゴシック" w:hint="eastAsia"/>
                <w:sz w:val="22"/>
                <w:szCs w:val="28"/>
              </w:rPr>
              <w:t>分</w:t>
            </w:r>
          </w:p>
        </w:tc>
      </w:tr>
      <w:tr w:rsidR="003116E2" w:rsidTr="00685DCC">
        <w:trPr>
          <w:trHeight w:val="77"/>
        </w:trPr>
        <w:tc>
          <w:tcPr>
            <w:tcW w:w="2614" w:type="dxa"/>
            <w:vMerge/>
            <w:vAlign w:val="center"/>
          </w:tcPr>
          <w:p w:rsidR="003116E2" w:rsidRPr="001C5379" w:rsidRDefault="003116E2" w:rsidP="003116E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center"/>
          </w:tcPr>
          <w:p w:rsidR="003116E2" w:rsidRPr="001C5379" w:rsidRDefault="003116E2" w:rsidP="003116E2">
            <w:pPr>
              <w:ind w:right="-108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3037"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※準備・片付け時間含む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。</w:t>
            </w:r>
          </w:p>
          <w:p w:rsidR="003116E2" w:rsidRPr="002911BF" w:rsidRDefault="003116E2" w:rsidP="003116E2">
            <w:pPr>
              <w:ind w:right="-108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010581"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※16時00分までには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川・</w:t>
            </w:r>
            <w:r w:rsidRPr="00010581">
              <w:rPr>
                <w:rFonts w:ascii="BIZ UDPゴシック" w:eastAsia="BIZ UDPゴシック" w:hAnsi="BIZ UDPゴシック" w:hint="eastAsia"/>
                <w:sz w:val="22"/>
                <w:szCs w:val="28"/>
              </w:rPr>
              <w:t>沢からあがってください。</w:t>
            </w:r>
          </w:p>
        </w:tc>
      </w:tr>
    </w:tbl>
    <w:p w:rsidR="00D232CC" w:rsidRPr="00D232CC" w:rsidRDefault="00D232CC" w:rsidP="00D232CC">
      <w:pPr>
        <w:jc w:val="right"/>
        <w:rPr>
          <w:rFonts w:ascii="BIZ UDPゴシック" w:eastAsia="BIZ UDPゴシック" w:hAnsi="BIZ UDPゴシック"/>
        </w:rPr>
      </w:pPr>
      <w:r w:rsidRPr="00D232CC">
        <w:rPr>
          <w:rFonts w:ascii="BIZ UDPゴシック" w:eastAsia="BIZ UDPゴシック" w:hAnsi="BIZ UDPゴシック" w:hint="eastAsia"/>
        </w:rPr>
        <w:t>裏面もあります➡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10581" w:rsidRPr="00BB0A2E" w:rsidTr="00223CE9">
        <w:trPr>
          <w:trHeight w:val="4533"/>
        </w:trPr>
        <w:tc>
          <w:tcPr>
            <w:tcW w:w="2614" w:type="dxa"/>
            <w:vAlign w:val="center"/>
          </w:tcPr>
          <w:p w:rsidR="00D232CC" w:rsidRDefault="00D232CC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lastRenderedPageBreak/>
              <w:t>沢</w:t>
            </w:r>
            <w:r w:rsidR="002911B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の ぼ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り</w:t>
            </w:r>
          </w:p>
          <w:p w:rsidR="00010581" w:rsidRDefault="00010581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引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率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配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置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案</w:t>
            </w:r>
          </w:p>
          <w:p w:rsidR="00685710" w:rsidRDefault="00685710" w:rsidP="00223CE9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※手書き可</w:t>
            </w:r>
          </w:p>
          <w:p w:rsidR="00703AC4" w:rsidRDefault="00703AC4" w:rsidP="00223CE9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※実施</w:t>
            </w:r>
            <w:r w:rsidRPr="00703AC4">
              <w:rPr>
                <w:rFonts w:ascii="BIZ UDPゴシック" w:eastAsia="BIZ UDPゴシック" w:hAnsi="BIZ UDPゴシック" w:hint="eastAsia"/>
                <w:sz w:val="22"/>
                <w:szCs w:val="28"/>
              </w:rPr>
              <w:t>途中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の</w:t>
            </w:r>
            <w:r w:rsidRPr="00703AC4">
              <w:rPr>
                <w:rFonts w:ascii="BIZ UDPゴシック" w:eastAsia="BIZ UDPゴシック" w:hAnsi="BIZ UDPゴシック" w:hint="eastAsia"/>
                <w:sz w:val="22"/>
                <w:szCs w:val="28"/>
              </w:rPr>
              <w:t>変更も可</w:t>
            </w:r>
            <w:r w:rsidR="004217E7" w:rsidRPr="004217E7"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※実施の場合のみ記入</w:t>
            </w:r>
          </w:p>
          <w:p w:rsidR="004217E7" w:rsidRPr="00703AC4" w:rsidRDefault="004217E7" w:rsidP="00223CE9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※先頭と最後尾は必須</w:t>
            </w:r>
          </w:p>
        </w:tc>
        <w:tc>
          <w:tcPr>
            <w:tcW w:w="7842" w:type="dxa"/>
          </w:tcPr>
          <w:p w:rsidR="00010581" w:rsidRPr="00010581" w:rsidRDefault="00010581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■</w:t>
            </w:r>
            <w:r w:rsidRPr="00010581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…引率者、○・・・利用者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※○は全員分記入しなくて</w:t>
            </w:r>
            <w:r w:rsidR="004217E7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も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可</w:t>
            </w:r>
          </w:p>
          <w:p w:rsidR="00010581" w:rsidRDefault="00010581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例</w:t>
            </w:r>
            <w:r w:rsidR="00703AC4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１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）</w:t>
            </w:r>
            <w:r w:rsid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（先頭）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■○○・・・■○○・・・■○○・・・■</w:t>
            </w:r>
            <w:r w:rsidR="00703AC4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 xml:space="preserve">　※一列バージョン</w:t>
            </w:r>
          </w:p>
          <w:p w:rsidR="00703AC4" w:rsidRDefault="004217E7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 w:rsidRPr="00703AC4">
              <w:rPr>
                <w:rFonts w:ascii="BIZ UDPゴシック" w:eastAsia="BIZ UDPゴシック" w:hAnsi="BIZ UDPゴシック" w:cs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2262505</wp:posOffset>
                      </wp:positionH>
                      <wp:positionV relativeFrom="page">
                        <wp:posOffset>494030</wp:posOffset>
                      </wp:positionV>
                      <wp:extent cx="2432050" cy="3289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AC4" w:rsidRPr="00703AC4" w:rsidRDefault="00703AC4" w:rsidP="00703AC4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　　　　※</w:t>
                                  </w:r>
                                  <w:r w:rsidR="004217E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複数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列バージョン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78.15pt;margin-top:38.9pt;width:191.5pt;height:25.9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" filled="f" stroked="f">
                      <v:textbox style="mso-fit-shape-to-text:t">
                        <w:txbxContent>
                          <w:p w:rsidR="00703AC4" w:rsidRPr="00703AC4" w:rsidRDefault="00703AC4" w:rsidP="00703AC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※</w:t>
                            </w:r>
                            <w:r w:rsidR="004217E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複数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列バージョン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03AC4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例２）</w:t>
            </w:r>
            <w:r w:rsid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（先頭）</w:t>
            </w:r>
            <w:r w:rsidR="00703AC4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■○○・・・■○○・・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・</w:t>
            </w:r>
          </w:p>
          <w:p w:rsidR="00703AC4" w:rsidRPr="00010581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 xml:space="preserve">　　　</w:t>
            </w:r>
            <w:r w:rsid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 xml:space="preserve">　　　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■○○・・・■○○・・・</w:t>
            </w:r>
          </w:p>
          <w:p w:rsidR="00010581" w:rsidRDefault="00010581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703AC4" w:rsidRDefault="00703AC4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  <w:p w:rsidR="004217E7" w:rsidRPr="00010581" w:rsidRDefault="004217E7" w:rsidP="00E33E1A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</w:p>
        </w:tc>
      </w:tr>
      <w:tr w:rsidR="00685710" w:rsidRPr="00BB0A2E" w:rsidTr="004217E7">
        <w:trPr>
          <w:trHeight w:val="1249"/>
        </w:trPr>
        <w:tc>
          <w:tcPr>
            <w:tcW w:w="2614" w:type="dxa"/>
            <w:vAlign w:val="center"/>
          </w:tcPr>
          <w:p w:rsidR="00685710" w:rsidRDefault="00D232CC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ボディラフティング</w:t>
            </w:r>
          </w:p>
          <w:p w:rsidR="00D232CC" w:rsidRDefault="00D232CC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引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率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配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置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案</w:t>
            </w:r>
          </w:p>
          <w:p w:rsidR="00D232CC" w:rsidRDefault="00D232CC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（人数）</w:t>
            </w:r>
          </w:p>
          <w:p w:rsidR="00D232CC" w:rsidRDefault="00D232CC" w:rsidP="00223C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232CC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※実施の場合のみ記入</w:t>
            </w:r>
          </w:p>
          <w:p w:rsidR="004217E7" w:rsidRDefault="004217E7" w:rsidP="004217E7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217E7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※川上と川下は必須</w:t>
            </w:r>
          </w:p>
        </w:tc>
        <w:tc>
          <w:tcPr>
            <w:tcW w:w="7842" w:type="dxa"/>
            <w:vAlign w:val="center"/>
          </w:tcPr>
          <w:p w:rsidR="00685710" w:rsidRPr="00D232CC" w:rsidRDefault="004217E7" w:rsidP="004217E7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 w:rsidRPr="004217E7">
              <w:rPr>
                <w:rFonts w:ascii="BIZ UDPゴシック" w:eastAsia="BIZ UDPゴシック" w:hAnsi="BIZ UDP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0">
                      <wp:simplePos x="0" y="0"/>
                      <wp:positionH relativeFrom="column">
                        <wp:posOffset>2761615</wp:posOffset>
                      </wp:positionH>
                      <wp:positionV relativeFrom="page">
                        <wp:posOffset>78105</wp:posOffset>
                      </wp:positionV>
                      <wp:extent cx="2057400" cy="1014730"/>
                      <wp:effectExtent l="0" t="0" r="19050" b="139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7E7" w:rsidRDefault="004217E7" w:rsidP="004217E7">
                                  <w:pPr>
                                    <w:rPr>
                                      <w:rFonts w:ascii="BIZ UDPゴシック" w:eastAsia="BIZ UDPゴシック" w:hAnsi="BIZ UDPゴシック" w:cs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（記入例）</w:t>
                                  </w:r>
                                </w:p>
                                <w:p w:rsidR="004217E7" w:rsidRPr="00D232CC" w:rsidRDefault="004217E7" w:rsidP="004217E7">
                                  <w:pPr>
                                    <w:rPr>
                                      <w:rFonts w:ascii="BIZ UDPゴシック" w:eastAsia="BIZ UDPゴシック" w:hAnsi="BIZ UDPゴシック" w:cs="ＭＳ 明朝"/>
                                      <w:sz w:val="24"/>
                                      <w:szCs w:val="28"/>
                                    </w:rPr>
                                  </w:pPr>
                                  <w:r w:rsidRPr="00D232CC"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川上（スタート）・・・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２人</w:t>
                                  </w:r>
                                </w:p>
                                <w:p w:rsidR="004217E7" w:rsidRPr="00D232CC" w:rsidRDefault="004217E7" w:rsidP="004217E7">
                                  <w:pPr>
                                    <w:rPr>
                                      <w:rFonts w:ascii="BIZ UDPゴシック" w:eastAsia="BIZ UDPゴシック" w:hAnsi="BIZ UDPゴシック" w:cs="ＭＳ 明朝"/>
                                      <w:sz w:val="24"/>
                                      <w:szCs w:val="28"/>
                                    </w:rPr>
                                  </w:pPr>
                                  <w:r w:rsidRPr="00D232CC"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川中（中間）・・・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２人</w:t>
                                  </w:r>
                                </w:p>
                                <w:p w:rsidR="004217E7" w:rsidRDefault="004217E7" w:rsidP="004217E7">
                                  <w:r w:rsidRPr="00D232CC"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川下（最後）・・・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明朝" w:hint="eastAsia"/>
                                      <w:sz w:val="24"/>
                                      <w:szCs w:val="28"/>
                                    </w:rPr>
                                    <w:t>３人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17.45pt;margin-top:6.15pt;width:162pt;height:79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" o:allowoverlap="f">
                      <v:stroke dashstyle="dash"/>
                      <v:textbox style="mso-fit-shape-to-text:t">
                        <w:txbxContent>
                          <w:p w:rsidR="004217E7" w:rsidRDefault="004217E7" w:rsidP="004217E7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（記入例）</w:t>
                            </w:r>
                          </w:p>
                          <w:p w:rsidR="004217E7" w:rsidRPr="00D232CC" w:rsidRDefault="004217E7" w:rsidP="004217E7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8"/>
                              </w:rPr>
                            </w:pPr>
                            <w:r w:rsidRPr="00D232CC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川上（スタート）・・・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２人</w:t>
                            </w:r>
                          </w:p>
                          <w:p w:rsidR="004217E7" w:rsidRPr="00D232CC" w:rsidRDefault="004217E7" w:rsidP="004217E7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8"/>
                              </w:rPr>
                            </w:pPr>
                            <w:r w:rsidRPr="00D232CC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川中（中間）・・・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２人</w:t>
                            </w:r>
                          </w:p>
                          <w:p w:rsidR="004217E7" w:rsidRDefault="004217E7" w:rsidP="004217E7">
                            <w:r w:rsidRPr="00D232CC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川下（最後）・・・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8"/>
                              </w:rPr>
                              <w:t>３人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232CC" w:rsidRP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川上（スタート）・・・</w:t>
            </w:r>
          </w:p>
          <w:p w:rsidR="00D232CC" w:rsidRPr="00D232CC" w:rsidRDefault="00D232CC" w:rsidP="004217E7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 w:rsidRP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川中（中間）・・・</w:t>
            </w:r>
          </w:p>
          <w:p w:rsidR="00D232CC" w:rsidRPr="00D232CC" w:rsidRDefault="00D232CC" w:rsidP="004217E7">
            <w:pPr>
              <w:rPr>
                <w:rFonts w:ascii="BIZ UDPゴシック" w:eastAsia="BIZ UDPゴシック" w:hAnsi="BIZ UDPゴシック" w:cs="ＭＳ 明朝"/>
                <w:sz w:val="24"/>
                <w:szCs w:val="28"/>
              </w:rPr>
            </w:pPr>
            <w:r w:rsidRPr="00D232CC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川下（最後）・・・</w:t>
            </w:r>
          </w:p>
        </w:tc>
      </w:tr>
      <w:tr w:rsidR="003625BE" w:rsidRPr="00BB0A2E" w:rsidTr="00223CE9">
        <w:trPr>
          <w:trHeight w:val="1594"/>
        </w:trPr>
        <w:tc>
          <w:tcPr>
            <w:tcW w:w="2614" w:type="dxa"/>
            <w:vAlign w:val="center"/>
          </w:tcPr>
          <w:p w:rsidR="003625BE" w:rsidRPr="003625BE" w:rsidRDefault="00AB408C" w:rsidP="00223CE9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安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全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管</w:t>
            </w:r>
            <w:r w:rsidR="00223C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理</w:t>
            </w:r>
          </w:p>
        </w:tc>
        <w:tc>
          <w:tcPr>
            <w:tcW w:w="7842" w:type="dxa"/>
          </w:tcPr>
          <w:p w:rsidR="003625BE" w:rsidRDefault="000869F1" w:rsidP="000869F1">
            <w:pPr>
              <w:spacing w:line="320" w:lineRule="exact"/>
              <w:ind w:left="280" w:hangingChars="100" w:hanging="280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</w:t>
            </w:r>
            <w:r w:rsidR="00C42BEC" w:rsidRPr="00C42BE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原則</w:t>
            </w:r>
            <w:r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事前</w:t>
            </w:r>
            <w:r w:rsidR="00AB408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講習会に参加された方が水の中に入って</w:t>
            </w:r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指導</w:t>
            </w:r>
            <w:r w:rsidR="00D232C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を</w:t>
            </w:r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して</w:t>
            </w:r>
            <w:r w:rsidR="00AB408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ください。難しい</w:t>
            </w:r>
            <w:bookmarkStart w:id="0" w:name="_GoBack"/>
            <w:bookmarkEnd w:id="0"/>
            <w:r w:rsidR="00AB408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場合は、</w:t>
            </w:r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自然の家に</w:t>
            </w:r>
            <w:r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御</w:t>
            </w:r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相談ください。</w:t>
            </w:r>
          </w:p>
          <w:p w:rsidR="00685710" w:rsidRDefault="000869F1" w:rsidP="00123EAF">
            <w:pPr>
              <w:spacing w:line="320" w:lineRule="exact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</w:t>
            </w:r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無理</w:t>
            </w:r>
            <w:r w:rsidR="00C42BE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を</w:t>
            </w:r>
            <w:r w:rsidR="00685710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せずにコース選択を行ってください。</w:t>
            </w:r>
          </w:p>
          <w:p w:rsidR="00D232CC" w:rsidRDefault="000869F1" w:rsidP="00123EAF">
            <w:pPr>
              <w:spacing w:line="320" w:lineRule="exact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</w:t>
            </w:r>
            <w:r w:rsidR="00D232C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川では、本流に近づかないでください。</w:t>
            </w:r>
          </w:p>
          <w:p w:rsidR="00D232CC" w:rsidRPr="003625BE" w:rsidRDefault="000869F1" w:rsidP="000869F1">
            <w:pPr>
              <w:spacing w:line="320" w:lineRule="exact"/>
              <w:ind w:left="280" w:hangingChars="100" w:hanging="280"/>
              <w:rPr>
                <w:rFonts w:ascii="BIZ UDPゴシック" w:eastAsia="BIZ UDPゴシック" w:hAnsi="BIZ UDPゴシック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</w:t>
            </w:r>
            <w:r w:rsidR="00D232CC">
              <w:rPr>
                <w:rFonts w:ascii="BIZ UDPゴシック" w:eastAsia="BIZ UDPゴシック" w:hAnsi="BIZ UDPゴシック" w:cs="ＭＳ 明朝" w:hint="eastAsia"/>
                <w:sz w:val="28"/>
                <w:szCs w:val="28"/>
              </w:rPr>
              <w:t>他団体と一緒になった場合は、お互いに譲り合って、安全に実施をしてください。</w:t>
            </w:r>
          </w:p>
        </w:tc>
      </w:tr>
    </w:tbl>
    <w:p w:rsidR="005659ED" w:rsidRDefault="005659ED" w:rsidP="00123EAF"/>
    <w:p w:rsidR="000E3245" w:rsidRPr="000E3245" w:rsidRDefault="000E3245" w:rsidP="00123EAF">
      <w:pPr>
        <w:rPr>
          <w:rFonts w:ascii="BIZ UDPゴシック" w:eastAsia="BIZ UDPゴシック" w:hAnsi="BIZ UDPゴシック"/>
        </w:rPr>
      </w:pPr>
      <w:r w:rsidRPr="000E3245">
        <w:rPr>
          <w:rFonts w:ascii="BIZ UDPゴシック" w:eastAsia="BIZ UDPゴシック" w:hAnsi="BIZ UDPゴシック" w:hint="eastAsia"/>
        </w:rPr>
        <w:t>安全に川・沢活動を実施するために御協力いただきありがとうございます。</w:t>
      </w:r>
    </w:p>
    <w:p w:rsidR="000E3245" w:rsidRPr="00E33E1A" w:rsidRDefault="000E3245" w:rsidP="00123EAF">
      <w:r w:rsidRPr="000E3245">
        <w:rPr>
          <w:rFonts w:ascii="BIZ UDPゴシック" w:eastAsia="BIZ UDPゴシック" w:hAnsi="BIZ UDPゴシック" w:hint="eastAsia"/>
        </w:rPr>
        <w:t>当日までに</w:t>
      </w:r>
      <w:r w:rsidR="000869F1">
        <w:rPr>
          <w:rFonts w:ascii="BIZ UDPゴシック" w:eastAsia="BIZ UDPゴシック" w:hAnsi="BIZ UDPゴシック" w:hint="eastAsia"/>
        </w:rPr>
        <w:t>事前</w:t>
      </w:r>
      <w:r w:rsidRPr="000E3245">
        <w:rPr>
          <w:rFonts w:ascii="BIZ UDPゴシック" w:eastAsia="BIZ UDPゴシック" w:hAnsi="BIZ UDPゴシック" w:hint="eastAsia"/>
        </w:rPr>
        <w:t>講習会でのことを思い出したり、</w:t>
      </w:r>
      <w:r w:rsidR="000869F1">
        <w:rPr>
          <w:rFonts w:ascii="BIZ UDPゴシック" w:eastAsia="BIZ UDPゴシック" w:hAnsi="BIZ UDPゴシック" w:hint="eastAsia"/>
        </w:rPr>
        <w:t>アクティビティ集や</w:t>
      </w:r>
      <w:r w:rsidRPr="000E3245">
        <w:rPr>
          <w:rFonts w:ascii="BIZ UDPゴシック" w:eastAsia="BIZ UDPゴシック" w:hAnsi="BIZ UDPゴシック" w:hint="eastAsia"/>
        </w:rPr>
        <w:t>動画を見てイメージを膨らませたりと、当日も安全に実施できますよう</w:t>
      </w:r>
      <w:r w:rsidR="004217E7">
        <w:rPr>
          <w:rFonts w:ascii="BIZ UDPゴシック" w:eastAsia="BIZ UDPゴシック" w:hAnsi="BIZ UDPゴシック" w:hint="eastAsia"/>
        </w:rPr>
        <w:t>御</w:t>
      </w:r>
      <w:r w:rsidRPr="000E3245">
        <w:rPr>
          <w:rFonts w:ascii="BIZ UDPゴシック" w:eastAsia="BIZ UDPゴシック" w:hAnsi="BIZ UDPゴシック" w:hint="eastAsia"/>
        </w:rPr>
        <w:t>協力の程よろしくお願いいたします。</w:t>
      </w:r>
      <w:hyperlink r:id="rId7" w:history="1">
        <w:r w:rsidR="000869F1" w:rsidRPr="000869F1">
          <w:rPr>
            <w:rStyle w:val="a9"/>
            <w:rFonts w:ascii="BIZ UDPゴシック" w:eastAsia="BIZ UDPゴシック" w:hAnsi="BIZ UDPゴシック" w:hint="eastAsia"/>
          </w:rPr>
          <w:t>アクティビティ集はこちら</w:t>
        </w:r>
      </w:hyperlink>
    </w:p>
    <w:sectPr w:rsidR="000E3245" w:rsidRPr="00E33E1A" w:rsidSect="00E33E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8C" w:rsidRDefault="00AB408C" w:rsidP="00AB408C">
      <w:r>
        <w:separator/>
      </w:r>
    </w:p>
  </w:endnote>
  <w:endnote w:type="continuationSeparator" w:id="0">
    <w:p w:rsidR="00AB408C" w:rsidRDefault="00AB408C" w:rsidP="00A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8C" w:rsidRDefault="00AB408C" w:rsidP="00AB408C">
      <w:r>
        <w:separator/>
      </w:r>
    </w:p>
  </w:footnote>
  <w:footnote w:type="continuationSeparator" w:id="0">
    <w:p w:rsidR="00AB408C" w:rsidRDefault="00AB408C" w:rsidP="00A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59EB"/>
    <w:multiLevelType w:val="hybridMultilevel"/>
    <w:tmpl w:val="56FA2544"/>
    <w:lvl w:ilvl="0" w:tplc="BF5225D2">
      <w:start w:val="2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1A"/>
    <w:rsid w:val="00010581"/>
    <w:rsid w:val="0006127E"/>
    <w:rsid w:val="00065FC6"/>
    <w:rsid w:val="000869F1"/>
    <w:rsid w:val="000E3245"/>
    <w:rsid w:val="00103938"/>
    <w:rsid w:val="00123EAF"/>
    <w:rsid w:val="0014596D"/>
    <w:rsid w:val="001C5379"/>
    <w:rsid w:val="001F4449"/>
    <w:rsid w:val="00223CE9"/>
    <w:rsid w:val="00231D73"/>
    <w:rsid w:val="002911BF"/>
    <w:rsid w:val="002E15CE"/>
    <w:rsid w:val="003116E2"/>
    <w:rsid w:val="003625BE"/>
    <w:rsid w:val="003A7EF7"/>
    <w:rsid w:val="004217E7"/>
    <w:rsid w:val="005659ED"/>
    <w:rsid w:val="00685710"/>
    <w:rsid w:val="00685DCC"/>
    <w:rsid w:val="00703AC4"/>
    <w:rsid w:val="00801642"/>
    <w:rsid w:val="008B22F0"/>
    <w:rsid w:val="008B6E81"/>
    <w:rsid w:val="008C3E87"/>
    <w:rsid w:val="00906EEB"/>
    <w:rsid w:val="00A25F2B"/>
    <w:rsid w:val="00AB408C"/>
    <w:rsid w:val="00B43037"/>
    <w:rsid w:val="00BB0A2E"/>
    <w:rsid w:val="00C42BEC"/>
    <w:rsid w:val="00CF2489"/>
    <w:rsid w:val="00D232CC"/>
    <w:rsid w:val="00E01DEF"/>
    <w:rsid w:val="00E33E1A"/>
    <w:rsid w:val="00E651AF"/>
    <w:rsid w:val="00E9160C"/>
    <w:rsid w:val="00EA3A6D"/>
    <w:rsid w:val="00EF010F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19305-C5E2-4EC4-9E75-25D85318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A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4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08C"/>
  </w:style>
  <w:style w:type="paragraph" w:styleId="a7">
    <w:name w:val="footer"/>
    <w:basedOn w:val="a"/>
    <w:link w:val="a8"/>
    <w:uiPriority w:val="99"/>
    <w:unhideWhenUsed/>
    <w:rsid w:val="00AB4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08C"/>
  </w:style>
  <w:style w:type="character" w:styleId="a9">
    <w:name w:val="Hyperlink"/>
    <w:basedOn w:val="a0"/>
    <w:uiPriority w:val="99"/>
    <w:unhideWhenUsed/>
    <w:rsid w:val="000869F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6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daka.niye.go.jp/activ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ma.matsukawa</dc:creator>
  <cp:keywords/>
  <dc:description/>
  <cp:lastModifiedBy>松川　誠</cp:lastModifiedBy>
  <cp:revision>14</cp:revision>
  <cp:lastPrinted>2025-05-20T11:20:00Z</cp:lastPrinted>
  <dcterms:created xsi:type="dcterms:W3CDTF">2025-03-24T07:18:00Z</dcterms:created>
  <dcterms:modified xsi:type="dcterms:W3CDTF">2025-06-18T01:26:00Z</dcterms:modified>
</cp:coreProperties>
</file>